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E8" w:rsidRDefault="00875DE8" w:rsidP="006B2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75DE8" w:rsidRDefault="00875DE8" w:rsidP="007415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75DE8" w:rsidSect="00750867">
          <w:pgSz w:w="11906" w:h="16838"/>
          <w:pgMar w:top="1560" w:right="851" w:bottom="993" w:left="1701" w:header="709" w:footer="709" w:gutter="0"/>
          <w:cols w:space="708"/>
          <w:docGrid w:linePitch="360"/>
        </w:sectPr>
      </w:pPr>
    </w:p>
    <w:p w:rsidR="007639B2" w:rsidRDefault="007639B2" w:rsidP="007415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DE8" w:rsidRPr="00875DE8" w:rsidRDefault="00875DE8" w:rsidP="00875DE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75DE8">
        <w:rPr>
          <w:b w:val="0"/>
          <w:sz w:val="24"/>
          <w:szCs w:val="24"/>
        </w:rPr>
        <w:t>План</w:t>
      </w:r>
    </w:p>
    <w:p w:rsidR="00875DE8" w:rsidRPr="00D253E6" w:rsidRDefault="00875DE8" w:rsidP="00875DE8">
      <w:pPr>
        <w:pStyle w:val="ConsPlusNormal"/>
        <w:jc w:val="center"/>
        <w:rPr>
          <w:rStyle w:val="ad"/>
          <w:rFonts w:ascii="Times New Roman" w:hAnsi="Times New Roman"/>
          <w:bCs/>
        </w:rPr>
      </w:pPr>
      <w:r w:rsidRPr="00A03BC4">
        <w:rPr>
          <w:rStyle w:val="ad"/>
          <w:rFonts w:ascii="Times New Roman" w:hAnsi="Times New Roman"/>
          <w:bCs/>
        </w:rPr>
        <w:t>по устранению недостатков, выявленных в ходе независимой оценки качества условий оказания услуг</w:t>
      </w:r>
      <w:r w:rsidRPr="00D253E6">
        <w:rPr>
          <w:rStyle w:val="ad"/>
          <w:bCs/>
        </w:rPr>
        <w:t xml:space="preserve"> </w:t>
      </w:r>
      <w:r w:rsidRPr="00D253E6">
        <w:rPr>
          <w:rStyle w:val="ad"/>
          <w:rFonts w:ascii="Times New Roman" w:hAnsi="Times New Roman"/>
          <w:bCs/>
        </w:rPr>
        <w:t>организациями</w:t>
      </w:r>
    </w:p>
    <w:p w:rsidR="00875DE8" w:rsidRDefault="00875DE8" w:rsidP="00875DE8">
      <w:pPr>
        <w:pStyle w:val="ConsPlusNormal"/>
        <w:jc w:val="center"/>
        <w:rPr>
          <w:rStyle w:val="ad"/>
          <w:rFonts w:ascii="Times New Roman" w:hAnsi="Times New Roman"/>
          <w:bCs/>
        </w:rPr>
      </w:pPr>
      <w:r w:rsidRPr="00D253E6">
        <w:rPr>
          <w:rStyle w:val="ad"/>
          <w:rFonts w:ascii="Times New Roman" w:hAnsi="Times New Roman"/>
          <w:bCs/>
        </w:rPr>
        <w:t>в сфере образования</w:t>
      </w:r>
      <w:r>
        <w:rPr>
          <w:rStyle w:val="ad"/>
          <w:rFonts w:ascii="Times New Roman" w:hAnsi="Times New Roman"/>
          <w:bCs/>
        </w:rPr>
        <w:t xml:space="preserve"> Пензенской </w:t>
      </w:r>
      <w:proofErr w:type="gramStart"/>
      <w:r>
        <w:rPr>
          <w:rStyle w:val="ad"/>
          <w:rFonts w:ascii="Times New Roman" w:hAnsi="Times New Roman"/>
          <w:bCs/>
        </w:rPr>
        <w:t xml:space="preserve">области, </w:t>
      </w:r>
      <w:r w:rsidRPr="00D253E6">
        <w:rPr>
          <w:rStyle w:val="ad"/>
          <w:rFonts w:ascii="Times New Roman" w:hAnsi="Times New Roman"/>
          <w:bCs/>
        </w:rPr>
        <w:t xml:space="preserve"> на</w:t>
      </w:r>
      <w:proofErr w:type="gramEnd"/>
      <w:r w:rsidRPr="00D253E6">
        <w:rPr>
          <w:rStyle w:val="ad"/>
          <w:rFonts w:ascii="Times New Roman" w:hAnsi="Times New Roman"/>
          <w:bCs/>
        </w:rPr>
        <w:t xml:space="preserve"> 2022 год</w:t>
      </w:r>
    </w:p>
    <w:p w:rsidR="00875DE8" w:rsidRPr="00D253E6" w:rsidRDefault="00875DE8" w:rsidP="00875DE8">
      <w:pPr>
        <w:pStyle w:val="ConsPlusNormal"/>
        <w:jc w:val="center"/>
        <w:rPr>
          <w:rStyle w:val="ad"/>
          <w:rFonts w:ascii="Times New Roman" w:hAnsi="Times New Roman"/>
          <w:bCs/>
        </w:rPr>
      </w:pPr>
    </w:p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392C25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Константина Григорьевича Мохова </w:t>
      </w:r>
      <w:proofErr w:type="spellStart"/>
      <w:r w:rsidRPr="00392C25">
        <w:rPr>
          <w:rFonts w:ascii="Times New Roman" w:eastAsia="Calibri" w:hAnsi="Times New Roman"/>
          <w:sz w:val="22"/>
        </w:rPr>
        <w:t>р.п</w:t>
      </w:r>
      <w:proofErr w:type="spellEnd"/>
      <w:r w:rsidRPr="00392C25">
        <w:rPr>
          <w:rFonts w:ascii="Times New Roman" w:eastAsia="Calibri" w:hAnsi="Times New Roman"/>
          <w:sz w:val="22"/>
        </w:rPr>
        <w:t xml:space="preserve">. Башмаково Башмаковского района </w:t>
      </w:r>
      <w:proofErr w:type="gramStart"/>
      <w:r w:rsidRPr="00392C25">
        <w:rPr>
          <w:rFonts w:ascii="Times New Roman" w:eastAsia="Calibri" w:hAnsi="Times New Roman"/>
          <w:sz w:val="22"/>
        </w:rPr>
        <w:t>Пензенской  области</w:t>
      </w:r>
      <w:proofErr w:type="gramEnd"/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737"/>
        <w:gridCol w:w="1418"/>
        <w:gridCol w:w="1701"/>
        <w:gridCol w:w="1417"/>
        <w:gridCol w:w="1421"/>
      </w:tblGrid>
      <w:tr w:rsidR="00875DE8" w:rsidRPr="00EC113E" w:rsidTr="00875DE8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737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875DE8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737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875DE8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875DE8">
        <w:tc>
          <w:tcPr>
            <w:tcW w:w="14883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875DE8">
        <w:trPr>
          <w:trHeight w:val="1305"/>
        </w:trPr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737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875DE8">
        <w:tc>
          <w:tcPr>
            <w:tcW w:w="14883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875DE8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Недостаточная обеспеченность материально-технического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оснащения, обеспечивающая получателям услуг комфортное времяпровождение в ОО</w:t>
            </w:r>
          </w:p>
        </w:tc>
        <w:tc>
          <w:tcPr>
            <w:tcW w:w="6737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C25">
              <w:rPr>
                <w:rFonts w:ascii="Times New Roman" w:hAnsi="Times New Roman" w:cs="Times New Roman"/>
                <w:szCs w:val="22"/>
              </w:rPr>
              <w:t>Организовать комфортную зону отдыха (ожидания), оборуд</w:t>
            </w:r>
            <w:r>
              <w:rPr>
                <w:rFonts w:ascii="Times New Roman" w:hAnsi="Times New Roman" w:cs="Times New Roman"/>
                <w:szCs w:val="22"/>
              </w:rPr>
              <w:t>ованную соответствующей мебелью.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875DE8">
        <w:tc>
          <w:tcPr>
            <w:tcW w:w="14883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875DE8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737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392C25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разметка на парковочном месте)</w:t>
            </w:r>
            <w:r>
              <w:rPr>
                <w:rFonts w:ascii="Times New Roman" w:hAnsi="Times New Roman"/>
              </w:rPr>
              <w:t>;</w:t>
            </w:r>
            <w:r w:rsidRPr="00392C25">
              <w:rPr>
                <w:rFonts w:ascii="Times New Roman" w:hAnsi="Times New Roman"/>
              </w:rPr>
              <w:t xml:space="preserve"> 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392C25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392C25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875DE8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7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C25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C25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392C25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392C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392C25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392C2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875DE8">
        <w:tc>
          <w:tcPr>
            <w:tcW w:w="14883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875DE8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Положительная оценка доброжелательности и вежливости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работников ОО</w:t>
            </w:r>
          </w:p>
        </w:tc>
        <w:tc>
          <w:tcPr>
            <w:tcW w:w="6737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</w:t>
            </w:r>
            <w:r>
              <w:rPr>
                <w:rFonts w:ascii="Times New Roman" w:hAnsi="Times New Roman"/>
              </w:rPr>
              <w:lastRenderedPageBreak/>
              <w:t>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875DE8">
        <w:tc>
          <w:tcPr>
            <w:tcW w:w="14883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875DE8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73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Кутырчева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3FC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№ 2 </w:t>
      </w:r>
      <w:proofErr w:type="spellStart"/>
      <w:r w:rsidRPr="006173FC">
        <w:rPr>
          <w:rFonts w:ascii="Times New Roman" w:eastAsia="Calibri" w:hAnsi="Times New Roman"/>
          <w:sz w:val="22"/>
        </w:rPr>
        <w:t>р.п</w:t>
      </w:r>
      <w:proofErr w:type="spellEnd"/>
      <w:r w:rsidRPr="006173FC">
        <w:rPr>
          <w:rFonts w:ascii="Times New Roman" w:eastAsia="Calibri" w:hAnsi="Times New Roman"/>
          <w:sz w:val="22"/>
        </w:rPr>
        <w:t xml:space="preserve">. Башмаково Башмаковского района </w:t>
      </w:r>
      <w:proofErr w:type="gramStart"/>
      <w:r w:rsidRPr="006173FC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реализованные меры по устранению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Устав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Лицензии на осуществление образовательной деятельности (с приложениями)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Свидетельства о государственной аккредитации (с приложениями)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План финансово-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ся, режим занятий обучающи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ся, формы, периодичность и порядок текущего контроля успеваемости и промежуточной аттестации обучающи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ся, порядок и основания перевода, отчисления и восстановления обучающи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 xml:space="preserve"> обучающи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 xml:space="preserve">Отчет </w:t>
            </w:r>
            <w:proofErr w:type="gramStart"/>
            <w:r w:rsidRPr="006173FC">
              <w:rPr>
                <w:rFonts w:ascii="Times New Roman" w:hAnsi="Times New Roman"/>
              </w:rPr>
              <w:t>о результата</w:t>
            </w:r>
            <w:proofErr w:type="gramEnd"/>
            <w:r w:rsidRPr="006173FC">
              <w:rPr>
                <w:rFonts w:ascii="Times New Roman" w:hAnsi="Times New Roman"/>
              </w:rPr>
              <w:t xml:space="preserve"> </w:t>
            </w:r>
            <w:proofErr w:type="spellStart"/>
            <w:r w:rsidRPr="006173FC"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Информацию об объеме образовательной деятельности, финансовое обеспечение которой осуществляется за счет бюджетны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 xml:space="preserve"> ассигнований федерального бюджета, бюджетов субъектов Российской Федерации, </w:t>
            </w:r>
            <w:r w:rsidRPr="006173FC">
              <w:rPr>
                <w:rFonts w:ascii="Times New Roman" w:hAnsi="Times New Roman"/>
              </w:rPr>
              <w:lastRenderedPageBreak/>
              <w:t>местны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 xml:space="preserve"> бюджетов, по договорам об образовании за счет средств физически и (или) юридически лиц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Информацию о поступлении финансовы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 xml:space="preserve"> и материальны средств и об и рас</w:t>
            </w:r>
            <w:r>
              <w:rPr>
                <w:rFonts w:ascii="Times New Roman" w:hAnsi="Times New Roman"/>
              </w:rPr>
              <w:t>х</w:t>
            </w:r>
            <w:r w:rsidRPr="006173FC">
              <w:rPr>
                <w:rFonts w:ascii="Times New Roman" w:hAnsi="Times New Roman"/>
              </w:rPr>
              <w:t>одовании по итогам финансового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FC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повышения уровн</w:t>
            </w:r>
            <w:r w:rsidRPr="006173FC">
              <w:rPr>
                <w:rFonts w:ascii="Times New Roman" w:hAnsi="Times New Roman" w:cs="Times New Roman"/>
                <w:szCs w:val="22"/>
              </w:rPr>
              <w:t>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неудовлетворённости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</w:t>
            </w:r>
            <w:r>
              <w:rPr>
                <w:rFonts w:ascii="Times New Roman" w:hAnsi="Times New Roman"/>
              </w:rPr>
              <w:t xml:space="preserve"> разметка на парковочном месте);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</w:t>
            </w:r>
            <w:proofErr w:type="gramStart"/>
            <w:r w:rsidRPr="006173F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  <w:r w:rsidRPr="006173FC">
              <w:rPr>
                <w:rFonts w:ascii="Times New Roman" w:hAnsi="Times New Roman"/>
              </w:rPr>
              <w:t xml:space="preserve">  Сменными</w:t>
            </w:r>
            <w:proofErr w:type="gramEnd"/>
            <w:r w:rsidRPr="006173FC">
              <w:rPr>
                <w:rFonts w:ascii="Times New Roman" w:hAnsi="Times New Roman"/>
              </w:rPr>
              <w:t xml:space="preserve">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173FC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FC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FC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6173FC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6173F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173FC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6173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C15ABF">
              <w:rPr>
                <w:rFonts w:ascii="Times New Roman" w:hAnsi="Times New Roman" w:cs="Times New Roman"/>
                <w:szCs w:val="22"/>
              </w:rPr>
              <w:t>Ускова</w:t>
            </w:r>
            <w:proofErr w:type="spellEnd"/>
            <w:r w:rsidRPr="00C15ABF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.А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46F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Тимирязево Башмаковского района </w:t>
      </w:r>
      <w:proofErr w:type="gramStart"/>
      <w:r w:rsidRPr="005B446F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мероприятия по устранению недостатков, выявленных в ходе независимой оценки качества условий оказания услуг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Плановый срок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 xml:space="preserve">Ответственный исполнитель (с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150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EE4B64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</w:t>
            </w:r>
            <w:proofErr w:type="gramStart"/>
            <w:r w:rsidRPr="00EE4B64">
              <w:rPr>
                <w:rFonts w:ascii="Times New Roman" w:hAnsi="Times New Roman" w:cs="Times New Roman"/>
              </w:rPr>
              <w:t>услуг ,</w:t>
            </w:r>
            <w:proofErr w:type="gramEnd"/>
            <w:r w:rsidRPr="00EE4B64">
              <w:rPr>
                <w:rFonts w:ascii="Times New Roman" w:hAnsi="Times New Roman" w:cs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EE4B64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EE4B64">
              <w:rPr>
                <w:rFonts w:ascii="Times New Roman" w:hAnsi="Times New Roman" w:cs="Times New Roman"/>
              </w:rPr>
              <w:t xml:space="preserve"> о наличии и порядке оказания платных образовательных услуг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097"/>
        </w:trPr>
        <w:tc>
          <w:tcPr>
            <w:tcW w:w="2189" w:type="dxa"/>
            <w:vMerge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Недостаточная обеспеченность материально-технического оснащения, обеспечивающая получателям услуг комфортное времяпровождение в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46F">
              <w:rPr>
                <w:rFonts w:ascii="Times New Roman" w:hAnsi="Times New Roman" w:cs="Times New Roman"/>
                <w:szCs w:val="22"/>
              </w:rPr>
              <w:t>Организовать комфортную зону отдыха (ожидания), оборуд</w:t>
            </w:r>
            <w:r>
              <w:rPr>
                <w:rFonts w:ascii="Times New Roman" w:hAnsi="Times New Roman" w:cs="Times New Roman"/>
                <w:szCs w:val="22"/>
              </w:rPr>
              <w:t>ованную соответствующей мебелью.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5B446F">
              <w:rPr>
                <w:rFonts w:ascii="Times New Roman" w:hAnsi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5B446F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</w:t>
            </w:r>
            <w:r>
              <w:rPr>
                <w:rFonts w:ascii="Times New Roman" w:hAnsi="Times New Roman"/>
              </w:rPr>
              <w:t xml:space="preserve"> разметка на парковочном месте);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5B446F">
              <w:rPr>
                <w:rFonts w:ascii="Times New Roman" w:hAnsi="Times New Roman"/>
              </w:rPr>
              <w:t>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</w:t>
            </w:r>
            <w:r>
              <w:rPr>
                <w:rFonts w:ascii="Times New Roman" w:hAnsi="Times New Roman"/>
              </w:rPr>
              <w:t>;</w:t>
            </w:r>
            <w:r w:rsidRPr="005B446F">
              <w:rPr>
                <w:rFonts w:ascii="Times New Roman" w:hAnsi="Times New Roman"/>
              </w:rPr>
              <w:t xml:space="preserve">  Сменными кресло-колясками  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46F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46F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5B446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5B446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5B446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5B446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46F">
              <w:rPr>
                <w:rFonts w:ascii="Times New Roman" w:hAnsi="Times New Roman" w:cs="Times New Roman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446F">
              <w:rPr>
                <w:rFonts w:ascii="Times New Roman" w:hAnsi="Times New Roman" w:cs="Times New Roman"/>
                <w:szCs w:val="22"/>
              </w:rPr>
              <w:t>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</w:t>
            </w:r>
            <w:r>
              <w:rPr>
                <w:rFonts w:ascii="Times New Roman" w:hAnsi="Times New Roman"/>
              </w:rPr>
              <w:lastRenderedPageBreak/>
              <w:t>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Рязанцева С.Н.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6B24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FB6B24">
        <w:rPr>
          <w:rFonts w:ascii="Times New Roman" w:eastAsia="Calibri" w:hAnsi="Times New Roman"/>
          <w:sz w:val="22"/>
        </w:rPr>
        <w:t>Никульевка</w:t>
      </w:r>
      <w:proofErr w:type="spellEnd"/>
      <w:r w:rsidRPr="00FB6B24">
        <w:rPr>
          <w:rFonts w:ascii="Times New Roman" w:eastAsia="Calibri" w:hAnsi="Times New Roman"/>
          <w:sz w:val="22"/>
        </w:rPr>
        <w:t xml:space="preserve"> Башмаковского района </w:t>
      </w:r>
      <w:proofErr w:type="gramStart"/>
      <w:r w:rsidRPr="00FB6B24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390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A6D8F">
              <w:rPr>
                <w:rFonts w:ascii="Times New Roman" w:hAnsi="Times New Roman"/>
              </w:rPr>
              <w:t xml:space="preserve">Документ о порядке оказания платных образовательных </w:t>
            </w:r>
            <w:proofErr w:type="gramStart"/>
            <w:r w:rsidRPr="002A6D8F">
              <w:rPr>
                <w:rFonts w:ascii="Times New Roman" w:hAnsi="Times New Roman"/>
              </w:rPr>
              <w:t>услуг ,</w:t>
            </w:r>
            <w:proofErr w:type="gramEnd"/>
            <w:r w:rsidRPr="002A6D8F">
              <w:rPr>
                <w:rFonts w:ascii="Times New Roman" w:hAnsi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; 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A6D8F">
              <w:rPr>
                <w:rFonts w:ascii="Times New Roman" w:hAnsi="Times New Roman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A6D8F">
              <w:rPr>
                <w:rFonts w:ascii="Times New Roman" w:hAnsi="Times New Roman"/>
              </w:rPr>
              <w:t>Информация о наличии и порядке оказания платных образовательных услуг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095"/>
        </w:trPr>
        <w:tc>
          <w:tcPr>
            <w:tcW w:w="2189" w:type="dxa"/>
            <w:vMerge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Отчет о результата</w:t>
            </w:r>
            <w:r>
              <w:rPr>
                <w:rFonts w:ascii="Times New Roman" w:hAnsi="Times New Roman"/>
              </w:rPr>
              <w:t>х</w:t>
            </w:r>
            <w:r w:rsidRPr="00FB6B24">
              <w:rPr>
                <w:rFonts w:ascii="Times New Roman" w:hAnsi="Times New Roman"/>
              </w:rPr>
              <w:t xml:space="preserve"> </w:t>
            </w:r>
            <w:proofErr w:type="spellStart"/>
            <w:r w:rsidRPr="00FB6B24"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 xml:space="preserve">Информацию </w:t>
            </w:r>
            <w:proofErr w:type="gramStart"/>
            <w:r w:rsidRPr="00FB6B24">
              <w:rPr>
                <w:rFonts w:ascii="Times New Roman" w:hAnsi="Times New Roman"/>
              </w:rPr>
              <w:t>об учебны</w:t>
            </w:r>
            <w:r>
              <w:rPr>
                <w:rFonts w:ascii="Times New Roman" w:hAnsi="Times New Roman"/>
              </w:rPr>
              <w:t>х</w:t>
            </w:r>
            <w:r w:rsidRPr="00FB6B24">
              <w:rPr>
                <w:rFonts w:ascii="Times New Roman" w:hAnsi="Times New Roman"/>
              </w:rPr>
              <w:t xml:space="preserve"> плана</w:t>
            </w:r>
            <w:proofErr w:type="gramEnd"/>
            <w:r w:rsidRPr="00FB6B24">
              <w:rPr>
                <w:rFonts w:ascii="Times New Roman" w:hAnsi="Times New Roman"/>
              </w:rPr>
              <w:t xml:space="preserve"> реализуемы образовательных программ с приложением и копий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Информацию о календарных учебных графиках с приложением и копий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Информацию о количестве вакантны</w:t>
            </w:r>
            <w:r>
              <w:rPr>
                <w:rFonts w:ascii="Times New Roman" w:hAnsi="Times New Roman"/>
              </w:rPr>
              <w:t>х</w:t>
            </w:r>
            <w:r w:rsidRPr="00FB6B24">
              <w:rPr>
                <w:rFonts w:ascii="Times New Roman" w:hAnsi="Times New Roman"/>
              </w:rPr>
              <w:t xml:space="preserve"> мест для приема (перевода) по каждой образовательной программе, профессии, специальности,     направлению     подготовки     (на     места, финансируемые </w:t>
            </w:r>
            <w:r>
              <w:rPr>
                <w:rFonts w:ascii="Times New Roman" w:hAnsi="Times New Roman"/>
              </w:rPr>
              <w:t xml:space="preserve">     за      счет      бюджетных</w:t>
            </w:r>
            <w:r w:rsidRPr="00FB6B24">
              <w:rPr>
                <w:rFonts w:ascii="Times New Roman" w:hAnsi="Times New Roman"/>
              </w:rPr>
              <w:t xml:space="preserve">     ассигнований федерального бюджета, бюджетов субъектов Российской Федерации, местны</w:t>
            </w:r>
            <w:r>
              <w:rPr>
                <w:rFonts w:ascii="Times New Roman" w:hAnsi="Times New Roman"/>
              </w:rPr>
              <w:t>х</w:t>
            </w:r>
            <w:r w:rsidRPr="00FB6B24">
              <w:rPr>
                <w:rFonts w:ascii="Times New Roman" w:hAnsi="Times New Roman"/>
              </w:rPr>
              <w:t xml:space="preserve"> бюджетов, по договорам об образовании за счет средств физически и (или) юридически лиц)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Недостаточная обеспеченность материально-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технического оснащения, обеспечивающая получателям услуг комфортное времяпровождение в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>Обеспечить доступность санитарно-гигиенических помещений.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</w:t>
            </w:r>
            <w:r>
              <w:rPr>
                <w:rFonts w:ascii="Times New Roman" w:hAnsi="Times New Roman"/>
              </w:rPr>
              <w:t xml:space="preserve"> разметка на парковочном месте);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FB6B24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</w:t>
            </w:r>
            <w:proofErr w:type="gramStart"/>
            <w:r w:rsidRPr="00FB6B24">
              <w:rPr>
                <w:rFonts w:ascii="Times New Roman" w:hAnsi="Times New Roman" w:cs="Times New Roman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FB6B24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FB6B2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FB6B24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FB6B24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>Создать альтернативную версию сайта организации для инвалидов по зрению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6B24">
              <w:rPr>
                <w:rFonts w:ascii="Times New Roman" w:hAnsi="Times New Roman" w:cs="Times New Roman"/>
                <w:szCs w:val="22"/>
              </w:rPr>
              <w:t>Помощь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6B24">
              <w:rPr>
                <w:rFonts w:ascii="Times New Roman" w:hAnsi="Times New Roman" w:cs="Times New Roman"/>
                <w:szCs w:val="22"/>
              </w:rPr>
              <w:t>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B24">
              <w:rPr>
                <w:rFonts w:ascii="Times New Roman" w:hAnsi="Times New Roman" w:cs="Times New Roman"/>
                <w:szCs w:val="22"/>
              </w:rPr>
              <w:t xml:space="preserve">Обеспечить возможности предоставления образовательных услуг в </w:t>
            </w:r>
            <w:r w:rsidRPr="00FB6B24">
              <w:rPr>
                <w:rFonts w:ascii="Times New Roman" w:hAnsi="Times New Roman" w:cs="Times New Roman"/>
                <w:szCs w:val="22"/>
              </w:rPr>
              <w:lastRenderedPageBreak/>
              <w:t>дистанционном режиме или на дому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1D30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Знаменское Башмаковского района </w:t>
      </w:r>
      <w:proofErr w:type="gramStart"/>
      <w:r w:rsidRPr="000F1D30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0F1D30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</w:t>
            </w:r>
            <w:proofErr w:type="gramStart"/>
            <w:r w:rsidRPr="000F1D30">
              <w:rPr>
                <w:rFonts w:ascii="Times New Roman" w:hAnsi="Times New Roman" w:cs="Times New Roman"/>
              </w:rPr>
              <w:t>услуг ,</w:t>
            </w:r>
            <w:proofErr w:type="gramEnd"/>
            <w:r w:rsidRPr="000F1D30">
              <w:rPr>
                <w:rFonts w:ascii="Times New Roman" w:hAnsi="Times New Roman" w:cs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0F1D30">
              <w:rPr>
                <w:rFonts w:ascii="Times New Roman" w:hAnsi="Times New Roman" w:cs="Times New Roman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0F1D30">
              <w:rPr>
                <w:rFonts w:ascii="Times New Roman" w:hAnsi="Times New Roman" w:cs="Times New Roman"/>
              </w:rPr>
              <w:t xml:space="preserve"> Информация о наличии и порядке оказания платных образовательных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1D30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</w:t>
            </w:r>
            <w:r>
              <w:rPr>
                <w:rFonts w:ascii="Times New Roman" w:hAnsi="Times New Roman"/>
              </w:rPr>
              <w:t xml:space="preserve"> разметка на парковочном месте);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1D30">
              <w:rPr>
                <w:rFonts w:ascii="Times New Roman" w:hAnsi="Times New Roman"/>
              </w:rPr>
              <w:t>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1D30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1D30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0F1D30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0F1D3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0F1D30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0F1D3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D30">
              <w:rPr>
                <w:rFonts w:ascii="Times New Roman" w:hAnsi="Times New Roman" w:cs="Times New Roman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F1D30">
              <w:rPr>
                <w:rFonts w:ascii="Times New Roman" w:hAnsi="Times New Roman" w:cs="Times New Roman"/>
                <w:szCs w:val="22"/>
              </w:rPr>
              <w:t>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</w:t>
            </w:r>
            <w:r>
              <w:rPr>
                <w:rFonts w:ascii="Times New Roman" w:hAnsi="Times New Roman"/>
              </w:rPr>
              <w:lastRenderedPageBreak/>
              <w:t>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Коширец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EC113E" w:rsidRDefault="00875DE8" w:rsidP="00875DE8">
      <w:pPr>
        <w:rPr>
          <w:rFonts w:ascii="Times New Roman" w:hAnsi="Times New Roman"/>
        </w:rPr>
      </w:pPr>
    </w:p>
    <w:p w:rsidR="00875DE8" w:rsidRPr="00EC113E" w:rsidRDefault="00875DE8" w:rsidP="00875DE8">
      <w:pPr>
        <w:rPr>
          <w:rFonts w:ascii="Times New Roman" w:hAnsi="Times New Roman"/>
        </w:rPr>
      </w:pPr>
    </w:p>
    <w:p w:rsidR="00875DE8" w:rsidRDefault="00875DE8" w:rsidP="00875DE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7A08E8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Высокое Башмаковского района </w:t>
      </w:r>
      <w:proofErr w:type="gramStart"/>
      <w:r w:rsidRPr="007A08E8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реализованные меры по устранению выявленных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7A08E8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</w:t>
            </w:r>
            <w:proofErr w:type="gramStart"/>
            <w:r w:rsidRPr="007A08E8">
              <w:rPr>
                <w:rFonts w:ascii="Times New Roman" w:hAnsi="Times New Roman" w:cs="Times New Roman"/>
              </w:rPr>
              <w:t>услуг ,</w:t>
            </w:r>
            <w:proofErr w:type="gramEnd"/>
            <w:r w:rsidRPr="007A08E8">
              <w:rPr>
                <w:rFonts w:ascii="Times New Roman" w:hAnsi="Times New Roman" w:cs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7A08E8">
              <w:rPr>
                <w:rFonts w:ascii="Times New Roman" w:hAnsi="Times New Roman" w:cs="Times New Roman"/>
              </w:rPr>
              <w:t>Информация о наличии и порядке оказания платных образовательных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7A08E8">
              <w:rPr>
                <w:rFonts w:ascii="Times New Roman" w:hAnsi="Times New Roman"/>
              </w:rPr>
              <w:t xml:space="preserve">Информацию об условия </w:t>
            </w:r>
            <w:proofErr w:type="spellStart"/>
            <w:r w:rsidRPr="007A08E8">
              <w:rPr>
                <w:rFonts w:ascii="Times New Roman" w:hAnsi="Times New Roman"/>
              </w:rPr>
              <w:t>ораны</w:t>
            </w:r>
            <w:proofErr w:type="spellEnd"/>
            <w:r w:rsidRPr="007A08E8">
              <w:rPr>
                <w:rFonts w:ascii="Times New Roman" w:hAnsi="Times New Roman"/>
              </w:rPr>
              <w:t xml:space="preserve">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Недостаточная обеспеченность материально-технического оснащения, обеспечивающая получателям услуг комфортное времяпровождение в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08E8">
              <w:rPr>
                <w:rFonts w:ascii="Times New Roman" w:hAnsi="Times New Roman" w:cs="Times New Roman"/>
                <w:szCs w:val="22"/>
              </w:rPr>
              <w:t>Организовать комфортную зону отдыха (ожидания), оборуд</w:t>
            </w:r>
            <w:r>
              <w:rPr>
                <w:rFonts w:ascii="Times New Roman" w:hAnsi="Times New Roman" w:cs="Times New Roman"/>
                <w:szCs w:val="22"/>
              </w:rPr>
              <w:t>ованную соответствующей мебелью.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7A08E8">
              <w:rPr>
                <w:rFonts w:ascii="Times New Roman" w:hAnsi="Times New Roman"/>
              </w:rPr>
              <w:t xml:space="preserve">Выделенными стоянками для автотранспортных средств инвалидов (специальная табличка или разметка на парковочном </w:t>
            </w:r>
            <w:proofErr w:type="gramStart"/>
            <w:r w:rsidRPr="007A08E8">
              <w:rPr>
                <w:rFonts w:ascii="Times New Roman" w:hAnsi="Times New Roman"/>
              </w:rPr>
              <w:t>месте)Сменными</w:t>
            </w:r>
            <w:proofErr w:type="gramEnd"/>
            <w:r w:rsidRPr="007A08E8">
              <w:rPr>
                <w:rFonts w:ascii="Times New Roman" w:hAnsi="Times New Roman"/>
              </w:rPr>
              <w:t xml:space="preserve">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7A08E8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08E8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08E8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7A08E8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7A08E8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A08E8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7A08E8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08E8">
              <w:rPr>
                <w:rFonts w:ascii="Times New Roman" w:hAnsi="Times New Roman" w:cs="Times New Roman"/>
                <w:szCs w:val="22"/>
              </w:rPr>
              <w:t>Создать альтернативную версию сайта организации для инвалидов по зрению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08E8">
              <w:rPr>
                <w:rFonts w:ascii="Times New Roman" w:hAnsi="Times New Roman" w:cs="Times New Roman"/>
                <w:szCs w:val="22"/>
              </w:rPr>
              <w:t>Помощь 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</w:t>
            </w:r>
            <w:r>
              <w:rPr>
                <w:rFonts w:ascii="Times New Roman" w:hAnsi="Times New Roman"/>
              </w:rPr>
              <w:lastRenderedPageBreak/>
              <w:t>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Половинкина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 xml:space="preserve"> Н. М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17EF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B317EF">
        <w:rPr>
          <w:rFonts w:ascii="Times New Roman" w:eastAsia="Calibri" w:hAnsi="Times New Roman"/>
          <w:sz w:val="22"/>
        </w:rPr>
        <w:t>Липовка</w:t>
      </w:r>
      <w:proofErr w:type="spellEnd"/>
      <w:r w:rsidRPr="00B317EF">
        <w:rPr>
          <w:rFonts w:ascii="Times New Roman" w:eastAsia="Calibri" w:hAnsi="Times New Roman"/>
          <w:sz w:val="22"/>
        </w:rPr>
        <w:t xml:space="preserve"> Башмаковского района </w:t>
      </w:r>
      <w:proofErr w:type="gramStart"/>
      <w:r w:rsidRPr="00B317EF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B317EF">
              <w:rPr>
                <w:rFonts w:ascii="Times New Roman" w:hAnsi="Times New Roman" w:cs="Times New Roman"/>
              </w:rPr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</w:t>
            </w:r>
            <w:r>
              <w:rPr>
                <w:rFonts w:ascii="Times New Roman" w:hAnsi="Times New Roman" w:cs="Times New Roman"/>
              </w:rPr>
              <w:t>аждой образовательной программе.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Информацию о обеспечении доступа в здания образовательной организации инвалидов и лиц с ограниченными возможностями здоровья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Информацию об условия о</w:t>
            </w:r>
            <w:r>
              <w:rPr>
                <w:rFonts w:ascii="Times New Roman" w:hAnsi="Times New Roman"/>
              </w:rPr>
              <w:t>х</w:t>
            </w:r>
            <w:r w:rsidRPr="00B317EF">
              <w:rPr>
                <w:rFonts w:ascii="Times New Roman" w:hAnsi="Times New Roman"/>
              </w:rPr>
              <w:t>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Недостаточная обеспеченность материально-технического оснащения, обеспечивающая получателям услуг комфортное времяпровождение в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7EF">
              <w:rPr>
                <w:rFonts w:ascii="Times New Roman" w:hAnsi="Times New Roman" w:cs="Times New Roman"/>
                <w:szCs w:val="22"/>
              </w:rPr>
              <w:t>Организовать комфортную зону отдыха (ожидания), оборудованную соответствующей мебелью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</w:t>
            </w:r>
            <w:r>
              <w:rPr>
                <w:rFonts w:ascii="Times New Roman" w:hAnsi="Times New Roman"/>
              </w:rPr>
              <w:t>тка на парковочном месте);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317EF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7EF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</w:t>
            </w:r>
            <w:r>
              <w:rPr>
                <w:rFonts w:ascii="Times New Roman" w:hAnsi="Times New Roman" w:cs="Times New Roman"/>
                <w:szCs w:val="22"/>
              </w:rPr>
              <w:t>е маяки, световые маяки и т.п.);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7EF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B317E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B317E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317E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B317E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</w:t>
            </w:r>
            <w:r>
              <w:rPr>
                <w:rFonts w:ascii="Times New Roman" w:hAnsi="Times New Roman"/>
              </w:rPr>
              <w:lastRenderedPageBreak/>
              <w:t>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proofErr w:type="spellStart"/>
            <w:r w:rsidRPr="00AB1FF7">
              <w:rPr>
                <w:rFonts w:ascii="Times New Roman" w:hAnsi="Times New Roman" w:cs="Times New Roman"/>
                <w:szCs w:val="22"/>
              </w:rPr>
              <w:t>Апурина</w:t>
            </w:r>
            <w:proofErr w:type="spellEnd"/>
            <w:r w:rsidRPr="00AB1FF7">
              <w:rPr>
                <w:rFonts w:ascii="Times New Roman" w:hAnsi="Times New Roman" w:cs="Times New Roman"/>
                <w:szCs w:val="22"/>
              </w:rPr>
              <w:t> 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45FF">
        <w:rPr>
          <w:rFonts w:ascii="Times New Roman" w:eastAsia="Calibri" w:hAnsi="Times New Roman"/>
          <w:sz w:val="22"/>
        </w:rPr>
        <w:t xml:space="preserve">Муниципальное бюджетное учреждение дополнительного образования дом детского творчества </w:t>
      </w:r>
      <w:proofErr w:type="spellStart"/>
      <w:r w:rsidRPr="002B45FF">
        <w:rPr>
          <w:rFonts w:ascii="Times New Roman" w:eastAsia="Calibri" w:hAnsi="Times New Roman"/>
          <w:sz w:val="22"/>
        </w:rPr>
        <w:t>р.п</w:t>
      </w:r>
      <w:proofErr w:type="spellEnd"/>
      <w:r w:rsidRPr="002B45FF">
        <w:rPr>
          <w:rFonts w:ascii="Times New Roman" w:eastAsia="Calibri" w:hAnsi="Times New Roman"/>
          <w:sz w:val="22"/>
        </w:rPr>
        <w:t xml:space="preserve">. Башмаково Башмаковского района </w:t>
      </w:r>
      <w:proofErr w:type="gramStart"/>
      <w:r w:rsidRPr="002B45FF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некоторой информации на информационных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2B45FF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</w:t>
            </w:r>
            <w:r w:rsidRPr="002B45FF">
              <w:rPr>
                <w:rFonts w:ascii="Times New Roman" w:hAnsi="Times New Roman" w:cs="Times New Roman"/>
              </w:rPr>
              <w:lastRenderedPageBreak/>
              <w:t>образовательной программе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B45FF">
              <w:rPr>
                <w:rFonts w:ascii="Times New Roman" w:hAnsi="Times New Roman"/>
              </w:rPr>
              <w:t xml:space="preserve">Отчет </w:t>
            </w:r>
            <w:proofErr w:type="gramStart"/>
            <w:r w:rsidRPr="002B45FF">
              <w:rPr>
                <w:rFonts w:ascii="Times New Roman" w:hAnsi="Times New Roman"/>
              </w:rPr>
              <w:t>о результата</w:t>
            </w:r>
            <w:proofErr w:type="gramEnd"/>
            <w:r w:rsidRPr="002B45FF">
              <w:rPr>
                <w:rFonts w:ascii="Times New Roman" w:hAnsi="Times New Roman"/>
              </w:rPr>
              <w:t xml:space="preserve"> </w:t>
            </w:r>
            <w:proofErr w:type="spellStart"/>
            <w:r w:rsidRPr="002B45FF"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B45FF">
              <w:rPr>
                <w:rFonts w:ascii="Times New Roman" w:hAnsi="Times New Roman"/>
              </w:rPr>
              <w:t>Информацию об описании образовательных программ с приложением и копий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B45FF">
              <w:rPr>
                <w:rFonts w:ascii="Times New Roman" w:hAnsi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B45FF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разметка на парковочном месте)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B45FF">
              <w:rPr>
                <w:rFonts w:ascii="Times New Roman" w:hAnsi="Times New Roman"/>
              </w:rPr>
              <w:t>Сменными кресло-колясками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 xml:space="preserve">Дублирование надписей, знаков и иной текстовой и графической </w:t>
            </w:r>
            <w:r w:rsidRPr="002B45FF">
              <w:rPr>
                <w:rFonts w:ascii="Times New Roman" w:hAnsi="Times New Roman" w:cs="Times New Roman"/>
                <w:szCs w:val="22"/>
              </w:rPr>
              <w:lastRenderedPageBreak/>
              <w:t>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2B45F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2B45F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B45F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2B45F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>Создать альтернативную версию сайта организации для инвалидов по зрению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45FF">
              <w:rPr>
                <w:rFonts w:ascii="Times New Roman" w:hAnsi="Times New Roman" w:cs="Times New Roman"/>
                <w:szCs w:val="22"/>
              </w:rPr>
              <w:t>Помощь 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Поддерживать на прежнем уровне качество предоставляемых образовательных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</w:t>
            </w:r>
            <w:r>
              <w:rPr>
                <w:rFonts w:ascii="Times New Roman" w:hAnsi="Times New Roman" w:cs="Times New Roman"/>
              </w:rPr>
              <w:lastRenderedPageBreak/>
              <w:t>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A37">
              <w:rPr>
                <w:rFonts w:ascii="Times New Roman" w:hAnsi="Times New Roman" w:cs="Times New Roman"/>
              </w:rPr>
              <w:t>Директор Мягкова Ю.С.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EC113E" w:rsidRDefault="00875DE8" w:rsidP="00875DE8">
      <w:pPr>
        <w:rPr>
          <w:rFonts w:ascii="Times New Roman" w:hAnsi="Times New Roman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52E0">
        <w:rPr>
          <w:rFonts w:ascii="Times New Roman" w:eastAsia="Calibri" w:hAnsi="Times New Roman"/>
          <w:sz w:val="22"/>
        </w:rPr>
        <w:t xml:space="preserve">Муниципальное бюджетное общеобразовательное учреждение средняя общеобразовательная школа с. Соседка Башмаковского района </w:t>
      </w:r>
      <w:proofErr w:type="gramStart"/>
      <w:r w:rsidRPr="000F52E0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0F52E0">
              <w:rPr>
                <w:rFonts w:ascii="Times New Roman" w:hAnsi="Times New Roman" w:cs="Times New Roman"/>
              </w:rPr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52E0">
              <w:rPr>
                <w:rFonts w:ascii="Times New Roman" w:hAnsi="Times New Roman"/>
              </w:rPr>
              <w:t>План финансово-</w:t>
            </w:r>
            <w:r>
              <w:rPr>
                <w:rFonts w:ascii="Times New Roman" w:hAnsi="Times New Roman"/>
              </w:rPr>
              <w:t>х</w:t>
            </w:r>
            <w:r w:rsidRPr="000F52E0">
              <w:rPr>
                <w:rFonts w:ascii="Times New Roman" w:hAnsi="Times New Roman"/>
              </w:rPr>
              <w:t>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52E0">
              <w:rPr>
                <w:rFonts w:ascii="Times New Roman" w:hAnsi="Times New Roman"/>
              </w:rPr>
              <w:t xml:space="preserve">Отчет о результата </w:t>
            </w:r>
            <w:proofErr w:type="spellStart"/>
            <w:r w:rsidRPr="000F52E0">
              <w:rPr>
                <w:rFonts w:ascii="Times New Roman" w:hAnsi="Times New Roman"/>
              </w:rPr>
              <w:t>самообследования</w:t>
            </w:r>
            <w:proofErr w:type="spellEnd"/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2E0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2E0">
              <w:rPr>
                <w:rFonts w:ascii="Times New Roman" w:hAnsi="Times New Roman" w:cs="Times New Roman"/>
                <w:szCs w:val="22"/>
              </w:rPr>
              <w:t xml:space="preserve"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 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0F52E0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2E0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2E0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0F52E0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0F52E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0F52E0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0F52E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Положительная оценка доброжелательности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</w:t>
            </w:r>
            <w:r>
              <w:rPr>
                <w:rFonts w:ascii="Times New Roman" w:hAnsi="Times New Roman"/>
              </w:rPr>
              <w:lastRenderedPageBreak/>
              <w:t>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Директор </w:t>
            </w:r>
            <w:proofErr w:type="gramStart"/>
            <w:r w:rsidRPr="00563A37">
              <w:rPr>
                <w:bCs/>
              </w:rPr>
              <w:t>Новикова </w:t>
            </w:r>
            <w:r w:rsidRPr="00563A37">
              <w:t xml:space="preserve"> </w:t>
            </w:r>
            <w:r>
              <w:t>Т.В.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41226F">
        <w:rPr>
          <w:rFonts w:ascii="Times New Roman" w:eastAsia="Calibri" w:hAnsi="Times New Roman"/>
          <w:sz w:val="22"/>
        </w:rPr>
        <w:t xml:space="preserve">Муниципальное бюджетное дошкольное образовательное учреждение детский сад комбинированного вида «Солнышко» </w:t>
      </w:r>
      <w:proofErr w:type="spellStart"/>
      <w:r w:rsidRPr="0041226F">
        <w:rPr>
          <w:rFonts w:ascii="Times New Roman" w:eastAsia="Calibri" w:hAnsi="Times New Roman"/>
          <w:sz w:val="22"/>
        </w:rPr>
        <w:t>р.п</w:t>
      </w:r>
      <w:proofErr w:type="spellEnd"/>
      <w:r w:rsidRPr="0041226F">
        <w:rPr>
          <w:rFonts w:ascii="Times New Roman" w:eastAsia="Calibri" w:hAnsi="Times New Roman"/>
          <w:sz w:val="22"/>
        </w:rPr>
        <w:t>. Башмаково</w:t>
      </w:r>
    </w:p>
    <w:p w:rsidR="00875DE8" w:rsidRDefault="00875DE8" w:rsidP="00875DE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реализованные меры по устранению </w:t>
            </w: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41226F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</w:t>
            </w:r>
            <w:proofErr w:type="gramStart"/>
            <w:r w:rsidRPr="0041226F">
              <w:rPr>
                <w:rFonts w:ascii="Times New Roman" w:hAnsi="Times New Roman" w:cs="Times New Roman"/>
              </w:rPr>
              <w:t>услуг ,</w:t>
            </w:r>
            <w:proofErr w:type="gramEnd"/>
            <w:r w:rsidRPr="0041226F">
              <w:rPr>
                <w:rFonts w:ascii="Times New Roman" w:hAnsi="Times New Roman" w:cs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41226F">
              <w:rPr>
                <w:rFonts w:ascii="Times New Roman" w:hAnsi="Times New Roman"/>
              </w:rPr>
              <w:t>Информацию об 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  <w:vMerge/>
          </w:tcPr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1226F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226F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226F">
              <w:rPr>
                <w:rFonts w:ascii="Times New Roman" w:hAnsi="Times New Roman" w:cs="Times New Roman"/>
                <w:szCs w:val="22"/>
              </w:rPr>
              <w:t xml:space="preserve"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</w:t>
            </w:r>
            <w:r w:rsidRPr="0041226F">
              <w:rPr>
                <w:rFonts w:ascii="Times New Roman" w:hAnsi="Times New Roman" w:cs="Times New Roman"/>
                <w:szCs w:val="22"/>
              </w:rPr>
              <w:lastRenderedPageBreak/>
              <w:t>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226F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41226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41226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1226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41226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  <w:szCs w:val="22"/>
              </w:rPr>
              <w:t>Свечникова</w:t>
            </w:r>
            <w:proofErr w:type="spellEnd"/>
            <w:r w:rsidRPr="00563A37">
              <w:rPr>
                <w:rFonts w:ascii="Times New Roman" w:hAnsi="Times New Roman" w:cs="Times New Roman"/>
                <w:szCs w:val="22"/>
              </w:rPr>
              <w:br/>
              <w:t>Н.В.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2F064A">
        <w:rPr>
          <w:rFonts w:ascii="Times New Roman" w:eastAsia="Calibri" w:hAnsi="Times New Roman"/>
          <w:sz w:val="22"/>
        </w:rPr>
        <w:t xml:space="preserve">Муниципальное бюджетное дошкольное образовательное учреждение детский сад комбинированного вида «Ручеёк» </w:t>
      </w:r>
      <w:proofErr w:type="spellStart"/>
      <w:r w:rsidRPr="002F064A">
        <w:rPr>
          <w:rFonts w:ascii="Times New Roman" w:eastAsia="Calibri" w:hAnsi="Times New Roman"/>
          <w:sz w:val="22"/>
        </w:rPr>
        <w:t>р.п</w:t>
      </w:r>
      <w:proofErr w:type="spellEnd"/>
      <w:r w:rsidRPr="002F064A">
        <w:rPr>
          <w:rFonts w:ascii="Times New Roman" w:eastAsia="Calibri" w:hAnsi="Times New Roman"/>
          <w:sz w:val="22"/>
        </w:rPr>
        <w:t>. Башмаково</w:t>
      </w:r>
    </w:p>
    <w:p w:rsidR="00875DE8" w:rsidRPr="00563A37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4254">
        <w:rPr>
          <w:rFonts w:ascii="Times New Roman" w:hAnsi="Times New Roman" w:cs="Times New Roman"/>
          <w:sz w:val="22"/>
          <w:szCs w:val="22"/>
        </w:rPr>
        <w:lastRenderedPageBreak/>
        <w:t>на 20</w:t>
      </w:r>
      <w:r>
        <w:rPr>
          <w:rFonts w:ascii="Times New Roman" w:hAnsi="Times New Roman" w:cs="Times New Roman"/>
          <w:sz w:val="22"/>
          <w:szCs w:val="22"/>
        </w:rPr>
        <w:t>22 год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2F064A">
              <w:rPr>
                <w:rFonts w:ascii="Times New Roman" w:hAnsi="Times New Roman" w:cs="Times New Roman"/>
              </w:rPr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F064A">
              <w:rPr>
                <w:rFonts w:ascii="Times New Roman" w:hAnsi="Times New Roman"/>
              </w:rPr>
              <w:t>Информацию об описании образовательных программ с приложением и копий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F064A">
              <w:rPr>
                <w:rFonts w:ascii="Times New Roman" w:hAnsi="Times New Roman"/>
              </w:rPr>
              <w:t xml:space="preserve">Информацию </w:t>
            </w:r>
            <w:proofErr w:type="gramStart"/>
            <w:r w:rsidRPr="002F064A">
              <w:rPr>
                <w:rFonts w:ascii="Times New Roman" w:hAnsi="Times New Roman"/>
              </w:rPr>
              <w:t>об учебны</w:t>
            </w:r>
            <w:r>
              <w:rPr>
                <w:rFonts w:ascii="Times New Roman" w:hAnsi="Times New Roman"/>
              </w:rPr>
              <w:t>х</w:t>
            </w:r>
            <w:r w:rsidRPr="002F064A">
              <w:rPr>
                <w:rFonts w:ascii="Times New Roman" w:hAnsi="Times New Roman"/>
              </w:rPr>
              <w:t xml:space="preserve"> плана</w:t>
            </w:r>
            <w:proofErr w:type="gramEnd"/>
            <w:r w:rsidRPr="002F064A">
              <w:rPr>
                <w:rFonts w:ascii="Times New Roman" w:hAnsi="Times New Roman"/>
              </w:rPr>
              <w:t xml:space="preserve"> реализуемы образовательных программ с приложением и копий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2F064A">
              <w:rPr>
                <w:rFonts w:ascii="Times New Roman" w:hAnsi="Times New Roman"/>
              </w:rPr>
              <w:t>Информацию о календарных учебных графиках с приложением и копий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563A37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63A37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64A">
              <w:rPr>
                <w:rFonts w:ascii="Times New Roman" w:hAnsi="Times New Roman" w:cs="Times New Roman"/>
                <w:szCs w:val="22"/>
              </w:rPr>
              <w:t xml:space="preserve">Неудовлетворенность комфортностью </w:t>
            </w:r>
            <w:r w:rsidRPr="002F064A">
              <w:rPr>
                <w:rFonts w:ascii="Times New Roman" w:hAnsi="Times New Roman" w:cs="Times New Roman"/>
                <w:szCs w:val="22"/>
              </w:rPr>
              <w:lastRenderedPageBreak/>
              <w:t>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64A">
              <w:rPr>
                <w:rFonts w:ascii="Times New Roman" w:hAnsi="Times New Roman" w:cs="Times New Roman"/>
                <w:szCs w:val="22"/>
              </w:rPr>
              <w:lastRenderedPageBreak/>
              <w:t xml:space="preserve">Для повышения уровня удовлетворенности комфортностью предоставления услуг организацией, необходимо создание </w:t>
            </w:r>
            <w:r w:rsidRPr="002F064A">
              <w:rPr>
                <w:rFonts w:ascii="Times New Roman" w:hAnsi="Times New Roman" w:cs="Times New Roman"/>
                <w:szCs w:val="22"/>
              </w:rPr>
              <w:lastRenderedPageBreak/>
              <w:t>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64A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64A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2F064A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2F064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F064A">
              <w:rPr>
                <w:rFonts w:ascii="Times New Roman" w:hAnsi="Times New Roman" w:cs="Times New Roman"/>
                <w:szCs w:val="22"/>
              </w:rPr>
              <w:t>тифлосурдопереводчик</w:t>
            </w:r>
            <w:proofErr w:type="spellEnd"/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Поддерживать 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повышения уровня удовлетворенности условиями оказания услуг </w:t>
            </w:r>
            <w:r>
              <w:rPr>
                <w:rFonts w:ascii="Times New Roman" w:hAnsi="Times New Roman" w:cs="Times New Roman"/>
              </w:rPr>
              <w:lastRenderedPageBreak/>
              <w:t>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Заведующая</w:t>
            </w:r>
            <w:r w:rsidRPr="0056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A37">
              <w:rPr>
                <w:rFonts w:ascii="Times New Roman" w:hAnsi="Times New Roman" w:cs="Times New Roman"/>
              </w:rPr>
              <w:lastRenderedPageBreak/>
              <w:t>Орещенко</w:t>
            </w:r>
            <w:proofErr w:type="spellEnd"/>
            <w:r w:rsidRPr="00563A3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</w:p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BB60AC">
        <w:rPr>
          <w:rFonts w:ascii="Times New Roman" w:eastAsia="Calibri" w:hAnsi="Times New Roman"/>
          <w:sz w:val="22"/>
        </w:rPr>
        <w:t xml:space="preserve">Муниципальное </w:t>
      </w:r>
      <w:proofErr w:type="gramStart"/>
      <w:r w:rsidRPr="00BB60AC">
        <w:rPr>
          <w:rFonts w:ascii="Times New Roman" w:eastAsia="Calibri" w:hAnsi="Times New Roman"/>
          <w:sz w:val="22"/>
        </w:rPr>
        <w:t>бюджетное  дошкольное</w:t>
      </w:r>
      <w:proofErr w:type="gramEnd"/>
      <w:r w:rsidRPr="00BB60AC">
        <w:rPr>
          <w:rFonts w:ascii="Times New Roman" w:eastAsia="Calibri" w:hAnsi="Times New Roman"/>
          <w:sz w:val="22"/>
        </w:rPr>
        <w:t xml:space="preserve"> образовательное учреждение детский сад «Березка» с. </w:t>
      </w:r>
      <w:proofErr w:type="spellStart"/>
      <w:r w:rsidRPr="00BB60AC">
        <w:rPr>
          <w:rFonts w:ascii="Times New Roman" w:eastAsia="Calibri" w:hAnsi="Times New Roman"/>
          <w:sz w:val="22"/>
        </w:rPr>
        <w:t>Никульевка</w:t>
      </w:r>
      <w:proofErr w:type="spellEnd"/>
      <w:r w:rsidRPr="00BB60AC">
        <w:rPr>
          <w:rFonts w:ascii="Times New Roman" w:eastAsia="Calibri" w:hAnsi="Times New Roman"/>
          <w:sz w:val="22"/>
        </w:rPr>
        <w:t xml:space="preserve"> Башмаковского района Пензенской  области</w:t>
      </w:r>
    </w:p>
    <w:p w:rsidR="00875DE8" w:rsidRPr="00563A37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 год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некоторой информации на информационных стендах,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BB60AC">
              <w:rPr>
                <w:rFonts w:ascii="Times New Roman" w:hAnsi="Times New Roman" w:cs="Times New Roman"/>
              </w:rPr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60AC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60AC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B60AC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разметка на парковочном месте)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B60AC">
              <w:rPr>
                <w:rFonts w:ascii="Times New Roman" w:hAnsi="Times New Roman"/>
              </w:rPr>
              <w:t>Сменными кресло-</w:t>
            </w:r>
            <w:proofErr w:type="gramStart"/>
            <w:r w:rsidRPr="00BB60AC">
              <w:rPr>
                <w:rFonts w:ascii="Times New Roman" w:hAnsi="Times New Roman"/>
              </w:rPr>
              <w:t xml:space="preserve">колясками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BB60AC">
              <w:rPr>
                <w:rFonts w:ascii="Times New Roman" w:hAnsi="Times New Roman"/>
              </w:rPr>
              <w:t xml:space="preserve"> 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60AC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60AC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BB60AC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BB60A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B60AC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BB60AC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B60AC">
              <w:rPr>
                <w:rFonts w:ascii="Times New Roman" w:hAnsi="Times New Roman" w:cs="Times New Roman"/>
                <w:szCs w:val="22"/>
              </w:rPr>
              <w:t>Помощь</w:t>
            </w:r>
            <w:proofErr w:type="gramEnd"/>
            <w:r w:rsidRPr="00BB60AC">
              <w:rPr>
                <w:rFonts w:ascii="Times New Roman" w:hAnsi="Times New Roman" w:cs="Times New Roman"/>
                <w:szCs w:val="22"/>
              </w:rPr>
              <w:t xml:space="preserve"> оказываемую работниками организации, прошедшими </w:t>
            </w:r>
            <w:r w:rsidRPr="00BB60AC">
              <w:rPr>
                <w:rFonts w:ascii="Times New Roman" w:hAnsi="Times New Roman" w:cs="Times New Roman"/>
                <w:szCs w:val="22"/>
              </w:rPr>
              <w:lastRenderedPageBreak/>
              <w:t>необходимое обучение (инструктирование) по сопровождению инвалидов в помещении организации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60AC">
              <w:rPr>
                <w:rFonts w:ascii="Times New Roman" w:hAnsi="Times New Roman" w:cs="Times New Roman"/>
                <w:szCs w:val="22"/>
              </w:rPr>
              <w:t>Обеспечить возможности предоставления образовательных услуг в дистанционном режиме или на дому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  <w:szCs w:val="22"/>
              </w:rPr>
              <w:lastRenderedPageBreak/>
              <w:t>Декабрь 2022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 xml:space="preserve"> 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563A37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563A37" w:rsidRDefault="00875DE8" w:rsidP="000F3C14">
            <w:pPr>
              <w:pStyle w:val="ac"/>
              <w:rPr>
                <w:sz w:val="22"/>
                <w:szCs w:val="20"/>
              </w:rPr>
            </w:pPr>
            <w:r>
              <w:rPr>
                <w:szCs w:val="22"/>
              </w:rPr>
              <w:t>Заведующая</w:t>
            </w:r>
            <w:r w:rsidRPr="00563A37">
              <w:rPr>
                <w:sz w:val="22"/>
                <w:szCs w:val="20"/>
              </w:rPr>
              <w:t xml:space="preserve"> </w:t>
            </w:r>
            <w:proofErr w:type="spellStart"/>
            <w:r w:rsidRPr="00563A37">
              <w:rPr>
                <w:sz w:val="22"/>
                <w:szCs w:val="20"/>
              </w:rPr>
              <w:t>Мордовочкина</w:t>
            </w:r>
            <w:proofErr w:type="spellEnd"/>
            <w:r w:rsidRPr="00563A37">
              <w:rPr>
                <w:sz w:val="22"/>
                <w:szCs w:val="20"/>
              </w:rPr>
              <w:t> Е.В.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22F1">
        <w:rPr>
          <w:rFonts w:ascii="Times New Roman" w:eastAsia="Calibri" w:hAnsi="Times New Roman"/>
          <w:sz w:val="22"/>
        </w:rPr>
        <w:lastRenderedPageBreak/>
        <w:t xml:space="preserve">Муниципальное бюджетное образовательное учреждение дополнительного образования детская школа искусств Башмаковского района </w:t>
      </w:r>
      <w:proofErr w:type="gramStart"/>
      <w:r w:rsidRPr="001922F1">
        <w:rPr>
          <w:rFonts w:ascii="Times New Roman" w:eastAsia="Calibri" w:hAnsi="Times New Roman"/>
          <w:sz w:val="22"/>
        </w:rPr>
        <w:t>Пензенской  области</w:t>
      </w:r>
      <w:proofErr w:type="gramEnd"/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1922F1">
              <w:rPr>
                <w:rFonts w:ascii="Times New Roman" w:hAnsi="Times New Roman" w:cs="Times New Roman"/>
              </w:rPr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22F1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22F1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1922F1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разметка на парковочном месте)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1922F1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1922F1">
              <w:rPr>
                <w:rFonts w:ascii="Times New Roman" w:hAnsi="Times New Roman"/>
              </w:rPr>
              <w:t xml:space="preserve">  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т.д.).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22F1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22F1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1922F1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1922F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922F1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1922F1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922F1">
              <w:rPr>
                <w:rFonts w:ascii="Times New Roman" w:hAnsi="Times New Roman" w:cs="Times New Roman"/>
                <w:szCs w:val="22"/>
              </w:rPr>
              <w:t>Помощь</w:t>
            </w:r>
            <w:proofErr w:type="gramEnd"/>
            <w:r w:rsidRPr="001922F1">
              <w:rPr>
                <w:rFonts w:ascii="Times New Roman" w:hAnsi="Times New Roman" w:cs="Times New Roman"/>
                <w:szCs w:val="22"/>
              </w:rPr>
              <w:t xml:space="preserve"> 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22F1">
              <w:rPr>
                <w:rFonts w:ascii="Times New Roman" w:hAnsi="Times New Roman" w:cs="Times New Roman"/>
                <w:szCs w:val="22"/>
              </w:rPr>
              <w:t>Обеспечить возможности предоставления образовательных услуг в дистанционном режиме или на дому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</w:t>
            </w:r>
            <w:r>
              <w:rPr>
                <w:rFonts w:ascii="Times New Roman" w:hAnsi="Times New Roman"/>
              </w:rPr>
              <w:lastRenderedPageBreak/>
              <w:t>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Кашавцев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5DE8" w:rsidRPr="00004254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A3F27">
        <w:rPr>
          <w:rFonts w:ascii="Times New Roman" w:eastAsia="Calibri" w:hAnsi="Times New Roman"/>
          <w:sz w:val="22"/>
        </w:rPr>
        <w:t xml:space="preserve">Муниципальное автономное образовательное учреждение дополнительного образования детско-юношеская спортивная школа </w:t>
      </w:r>
      <w:proofErr w:type="spellStart"/>
      <w:r w:rsidRPr="006A3F27">
        <w:rPr>
          <w:rFonts w:ascii="Times New Roman" w:eastAsia="Calibri" w:hAnsi="Times New Roman"/>
          <w:sz w:val="22"/>
        </w:rPr>
        <w:t>р.п</w:t>
      </w:r>
      <w:proofErr w:type="spellEnd"/>
      <w:r w:rsidRPr="006A3F27">
        <w:rPr>
          <w:rFonts w:ascii="Times New Roman" w:eastAsia="Calibri" w:hAnsi="Times New Roman"/>
          <w:sz w:val="22"/>
        </w:rPr>
        <w:t xml:space="preserve">. </w:t>
      </w:r>
      <w:proofErr w:type="gramStart"/>
      <w:r w:rsidRPr="006A3F27">
        <w:rPr>
          <w:rFonts w:ascii="Times New Roman" w:eastAsia="Calibri" w:hAnsi="Times New Roman"/>
          <w:sz w:val="22"/>
        </w:rPr>
        <w:t>Башмаково  Пензенской</w:t>
      </w:r>
      <w:proofErr w:type="gramEnd"/>
      <w:r w:rsidRPr="006A3F27">
        <w:rPr>
          <w:rFonts w:ascii="Times New Roman" w:eastAsia="Calibri" w:hAnsi="Times New Roman"/>
          <w:sz w:val="22"/>
        </w:rPr>
        <w:t xml:space="preserve"> области</w:t>
      </w:r>
      <w:r>
        <w:rPr>
          <w:rFonts w:ascii="Times New Roman" w:eastAsia="Calibri" w:hAnsi="Times New Roman"/>
          <w:sz w:val="22"/>
        </w:rPr>
        <w:t xml:space="preserve"> </w:t>
      </w: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0425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  <w:vMerge w:val="restart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некоторой информации на информационных стендах, официальном сайте ОО,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 на информационных стендах в помещениях ОО: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6A3F27">
              <w:rPr>
                <w:rFonts w:ascii="Times New Roman" w:hAnsi="Times New Roman" w:cs="Times New Roman"/>
              </w:rPr>
              <w:lastRenderedPageBreak/>
              <w:t>Документ о порядке оказания платных образовательных услуг 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lastRenderedPageBreak/>
              <w:t>01.09.2022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lastRenderedPageBreak/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130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945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информационные элементы: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A3F27">
              <w:rPr>
                <w:rFonts w:ascii="Times New Roman" w:hAnsi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</w:t>
            </w:r>
            <w:r>
              <w:rPr>
                <w:rFonts w:ascii="Times New Roman" w:hAnsi="Times New Roman"/>
              </w:rPr>
              <w:t>х</w:t>
            </w:r>
            <w:r w:rsidRPr="006A3F27">
              <w:rPr>
                <w:rFonts w:ascii="Times New Roman" w:hAnsi="Times New Roman"/>
              </w:rPr>
              <w:t xml:space="preserve"> обучающихся.</w:t>
            </w:r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A3F27">
              <w:rPr>
                <w:rFonts w:ascii="Times New Roman" w:hAnsi="Times New Roman"/>
              </w:rPr>
              <w:t xml:space="preserve">Отчет </w:t>
            </w:r>
            <w:proofErr w:type="gramStart"/>
            <w:r w:rsidRPr="006A3F27">
              <w:rPr>
                <w:rFonts w:ascii="Times New Roman" w:hAnsi="Times New Roman"/>
              </w:rPr>
              <w:t>о результата</w:t>
            </w:r>
            <w:proofErr w:type="gramEnd"/>
            <w:r w:rsidRPr="006A3F27">
              <w:rPr>
                <w:rFonts w:ascii="Times New Roman" w:hAnsi="Times New Roman"/>
              </w:rPr>
              <w:t xml:space="preserve"> </w:t>
            </w:r>
            <w:proofErr w:type="spellStart"/>
            <w:r w:rsidRPr="006A3F27"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A3F27">
              <w:rPr>
                <w:rFonts w:ascii="Times New Roman" w:hAnsi="Times New Roman"/>
              </w:rPr>
              <w:t>Информацию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Недостаточная обеспеченность материально-технического оснащения, обеспечивающая получателям услуг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комфортное времяпровождение в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получателей услуг следующими условиями: 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F27">
              <w:rPr>
                <w:rFonts w:ascii="Times New Roman" w:hAnsi="Times New Roman" w:cs="Times New Roman"/>
                <w:szCs w:val="22"/>
              </w:rPr>
              <w:t>Организовать комфортную зону отдыха (ожидания), оборуд</w:t>
            </w:r>
            <w:r>
              <w:rPr>
                <w:rFonts w:ascii="Times New Roman" w:hAnsi="Times New Roman" w:cs="Times New Roman"/>
                <w:szCs w:val="22"/>
              </w:rPr>
              <w:t>ованную соответствующей мебелью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FA1C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6A3F27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FA1C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F27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</w:t>
            </w:r>
            <w:r>
              <w:rPr>
                <w:rFonts w:ascii="Times New Roman" w:hAnsi="Times New Roman" w:cs="Times New Roman"/>
                <w:szCs w:val="22"/>
              </w:rPr>
              <w:t>е маяки, световые маяки и т.п.);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F27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F27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6A3F27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6A3F2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A3F27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6A3F27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FA1C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875DE8" w:rsidRPr="00FA1CC0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</w:t>
            </w:r>
            <w:r>
              <w:rPr>
                <w:rFonts w:ascii="Times New Roman" w:hAnsi="Times New Roman"/>
              </w:rPr>
              <w:lastRenderedPageBreak/>
              <w:t>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1CC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A1CC0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FA1C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rPr>
          <w:rFonts w:ascii="Times New Roman" w:hAnsi="Times New Roman"/>
        </w:rPr>
      </w:pPr>
    </w:p>
    <w:p w:rsidR="00875DE8" w:rsidRDefault="00875DE8" w:rsidP="00875DE8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C2318F">
        <w:rPr>
          <w:rFonts w:ascii="Times New Roman" w:eastAsia="Calibri" w:hAnsi="Times New Roman"/>
          <w:sz w:val="22"/>
        </w:rPr>
        <w:t xml:space="preserve">Муниципальное бюджетное дошкольное образовательное учреждение детский сад комбинированного вида «Колокольчик» </w:t>
      </w:r>
      <w:proofErr w:type="spellStart"/>
      <w:r w:rsidRPr="00C2318F">
        <w:rPr>
          <w:rFonts w:ascii="Times New Roman" w:eastAsia="Calibri" w:hAnsi="Times New Roman"/>
          <w:sz w:val="22"/>
        </w:rPr>
        <w:t>р.п</w:t>
      </w:r>
      <w:proofErr w:type="spellEnd"/>
      <w:r w:rsidRPr="00C2318F">
        <w:rPr>
          <w:rFonts w:ascii="Times New Roman" w:eastAsia="Calibri" w:hAnsi="Times New Roman"/>
          <w:sz w:val="22"/>
        </w:rPr>
        <w:t xml:space="preserve">. Башмаково </w:t>
      </w:r>
    </w:p>
    <w:p w:rsidR="00875DE8" w:rsidRPr="00FA1CC0" w:rsidRDefault="00875DE8" w:rsidP="00875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4254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22 год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  <w:gridCol w:w="1418"/>
        <w:gridCol w:w="1701"/>
        <w:gridCol w:w="1417"/>
        <w:gridCol w:w="1418"/>
      </w:tblGrid>
      <w:tr w:rsidR="00875DE8" w:rsidRPr="00EC113E" w:rsidTr="000F3C14"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945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875DE8" w:rsidRPr="00EC113E" w:rsidTr="000F3C14">
        <w:tc>
          <w:tcPr>
            <w:tcW w:w="2189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5DE8" w:rsidRPr="00EC113E" w:rsidRDefault="00875DE8" w:rsidP="000F3C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75DE8" w:rsidRPr="00EC113E" w:rsidTr="000F3C14">
        <w:trPr>
          <w:trHeight w:val="241"/>
        </w:trPr>
        <w:tc>
          <w:tcPr>
            <w:tcW w:w="2189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некоторых дистанционных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</w:rPr>
            </w:pPr>
            <w:r w:rsidRPr="00CA1333">
              <w:rPr>
                <w:rFonts w:ascii="Times New Roman" w:hAnsi="Times New Roman"/>
              </w:rPr>
              <w:t>Анкета для оценки качества условий оказания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18F">
              <w:rPr>
                <w:rFonts w:ascii="Times New Roman" w:hAnsi="Times New Roman" w:cs="Times New Roman"/>
                <w:szCs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18F">
              <w:rPr>
                <w:rFonts w:ascii="Times New Roman" w:hAnsi="Times New Roman" w:cs="Times New Roman"/>
                <w:szCs w:val="22"/>
              </w:rPr>
              <w:t xml:space="preserve"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 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875DE8" w:rsidRPr="00EC113E" w:rsidTr="000F3C14">
        <w:trPr>
          <w:trHeight w:val="739"/>
        </w:trPr>
        <w:tc>
          <w:tcPr>
            <w:tcW w:w="2189" w:type="dxa"/>
            <w:vMerge w:val="restart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Оснастить здание ОО следующими параметрами для полноценного доступа и передвижения обучающихся с ОВЗ в ОО:</w:t>
            </w:r>
          </w:p>
          <w:p w:rsidR="00875DE8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2318F">
              <w:rPr>
                <w:rFonts w:ascii="Times New Roman" w:hAnsi="Times New Roman"/>
              </w:rPr>
              <w:t>Выделенными стоянками для автотранспортных средств инвалидов (специальная табличка или разметка на парковочном месте)</w:t>
            </w:r>
            <w:r>
              <w:rPr>
                <w:rFonts w:ascii="Times New Roman" w:hAnsi="Times New Roman"/>
              </w:rPr>
              <w:t>;</w:t>
            </w:r>
          </w:p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 w:rsidRPr="00C2318F">
              <w:rPr>
                <w:rFonts w:ascii="Times New Roman" w:hAnsi="Times New Roman"/>
              </w:rPr>
              <w:t>Сменными кресло-колясками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rPr>
          <w:trHeight w:val="346"/>
        </w:trPr>
        <w:tc>
          <w:tcPr>
            <w:tcW w:w="2189" w:type="dxa"/>
            <w:vMerge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875DE8" w:rsidRPr="000A45D2" w:rsidRDefault="00875DE8" w:rsidP="000F3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 xml:space="preserve">Обеспечить доступность получения </w:t>
            </w:r>
            <w:proofErr w:type="gramStart"/>
            <w:r w:rsidRPr="000A45D2">
              <w:rPr>
                <w:rFonts w:ascii="Times New Roman" w:hAnsi="Times New Roman"/>
                <w:color w:val="000000"/>
              </w:rPr>
              <w:t>услуг</w:t>
            </w:r>
            <w:proofErr w:type="gramEnd"/>
            <w:r w:rsidRPr="000A45D2">
              <w:rPr>
                <w:rFonts w:ascii="Times New Roman" w:hAnsi="Times New Roman"/>
                <w:color w:val="000000"/>
              </w:rPr>
              <w:t xml:space="preserve"> обучающихся с ОВЗ внедрением следующих параметров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18F">
              <w:rPr>
                <w:rFonts w:ascii="Times New Roman" w:hAnsi="Times New Roman" w:cs="Times New Roman"/>
                <w:szCs w:val="22"/>
              </w:rPr>
              <w:t>Организовать 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строки, звуковые маяки, световые маяки и т.п.)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18F">
              <w:rPr>
                <w:rFonts w:ascii="Times New Roman" w:hAnsi="Times New Roman" w:cs="Times New Roman"/>
                <w:szCs w:val="22"/>
              </w:rPr>
              <w:t xml:space="preserve"> Предоставить инвалидам по слуху (слуху и зрению) возможность получения услуги </w:t>
            </w:r>
            <w:proofErr w:type="spellStart"/>
            <w:r w:rsidRPr="00C2318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C2318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C2318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C2318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18F">
              <w:rPr>
                <w:rFonts w:ascii="Times New Roman" w:hAnsi="Times New Roman" w:cs="Times New Roman"/>
                <w:szCs w:val="22"/>
              </w:rPr>
              <w:t>Помощь оказываемую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Положительная оценка доброжелательности и вежливости работников ОО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DE8" w:rsidRPr="00EC113E" w:rsidTr="000F3C14">
        <w:tc>
          <w:tcPr>
            <w:tcW w:w="15088" w:type="dxa"/>
            <w:gridSpan w:val="6"/>
          </w:tcPr>
          <w:p w:rsidR="00875DE8" w:rsidRPr="00EC113E" w:rsidRDefault="00875DE8" w:rsidP="000F3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875DE8" w:rsidRPr="00EC113E" w:rsidTr="000F3C14">
        <w:tc>
          <w:tcPr>
            <w:tcW w:w="2189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875DE8" w:rsidRDefault="00875DE8" w:rsidP="000F3C14">
            <w:pPr>
              <w:pStyle w:val="ac"/>
            </w:pPr>
            <w:r>
              <w:rPr>
                <w:szCs w:val="22"/>
              </w:rPr>
              <w:t xml:space="preserve">Заведующая </w:t>
            </w:r>
            <w:proofErr w:type="gramStart"/>
            <w:r>
              <w:t>Воронина  Л.В.</w:t>
            </w:r>
            <w:proofErr w:type="gramEnd"/>
          </w:p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75DE8" w:rsidRPr="00EC113E" w:rsidRDefault="00875DE8" w:rsidP="000F3C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5DE8" w:rsidRPr="00EC113E" w:rsidRDefault="00875DE8" w:rsidP="00875D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29D0" w:rsidRDefault="00DB29D0" w:rsidP="007415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52F" w:rsidRDefault="0074152F" w:rsidP="007415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DE8" w:rsidRDefault="00875DE8">
      <w:pPr>
        <w:ind w:left="302"/>
        <w:rPr>
          <w:rFonts w:ascii="Times New Roman" w:hAnsi="Times New Roman" w:cs="Times New Roman"/>
          <w:sz w:val="28"/>
          <w:szCs w:val="28"/>
        </w:rPr>
      </w:pPr>
    </w:p>
    <w:sectPr w:rsidR="00875DE8" w:rsidSect="00875DE8">
      <w:pgSz w:w="16838" w:h="11906" w:orient="landscape"/>
      <w:pgMar w:top="851" w:right="993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226"/>
    <w:multiLevelType w:val="hybridMultilevel"/>
    <w:tmpl w:val="100850F8"/>
    <w:lvl w:ilvl="0" w:tplc="D9A075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CBD"/>
    <w:multiLevelType w:val="hybridMultilevel"/>
    <w:tmpl w:val="25FA3AA2"/>
    <w:lvl w:ilvl="0" w:tplc="D9A075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D64"/>
    <w:multiLevelType w:val="hybridMultilevel"/>
    <w:tmpl w:val="8E40C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15657"/>
    <w:multiLevelType w:val="hybridMultilevel"/>
    <w:tmpl w:val="0DCC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A65"/>
    <w:multiLevelType w:val="hybridMultilevel"/>
    <w:tmpl w:val="EBC44A30"/>
    <w:lvl w:ilvl="0" w:tplc="4AE8F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F30A0E"/>
    <w:multiLevelType w:val="hybridMultilevel"/>
    <w:tmpl w:val="F1A2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E67"/>
    <w:multiLevelType w:val="hybridMultilevel"/>
    <w:tmpl w:val="90CC4404"/>
    <w:lvl w:ilvl="0" w:tplc="D9A075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E433C"/>
    <w:multiLevelType w:val="hybridMultilevel"/>
    <w:tmpl w:val="4C4A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75E"/>
    <w:multiLevelType w:val="hybridMultilevel"/>
    <w:tmpl w:val="461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1DE"/>
    <w:multiLevelType w:val="hybridMultilevel"/>
    <w:tmpl w:val="8E40C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226F4"/>
    <w:multiLevelType w:val="hybridMultilevel"/>
    <w:tmpl w:val="3B14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10C1"/>
    <w:multiLevelType w:val="hybridMultilevel"/>
    <w:tmpl w:val="FBB2911A"/>
    <w:lvl w:ilvl="0" w:tplc="D3BC5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855568"/>
    <w:multiLevelType w:val="hybridMultilevel"/>
    <w:tmpl w:val="A2C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F227A"/>
    <w:multiLevelType w:val="hybridMultilevel"/>
    <w:tmpl w:val="AFEC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538D"/>
    <w:multiLevelType w:val="hybridMultilevel"/>
    <w:tmpl w:val="342E1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84"/>
    <w:rsid w:val="00001887"/>
    <w:rsid w:val="00002271"/>
    <w:rsid w:val="00014C73"/>
    <w:rsid w:val="00015BA8"/>
    <w:rsid w:val="00027ABC"/>
    <w:rsid w:val="000326D6"/>
    <w:rsid w:val="00040224"/>
    <w:rsid w:val="00051BB3"/>
    <w:rsid w:val="0005757C"/>
    <w:rsid w:val="00063B8A"/>
    <w:rsid w:val="000705AB"/>
    <w:rsid w:val="000709EA"/>
    <w:rsid w:val="00070F2E"/>
    <w:rsid w:val="00071977"/>
    <w:rsid w:val="00077E0F"/>
    <w:rsid w:val="000801FB"/>
    <w:rsid w:val="00081781"/>
    <w:rsid w:val="00083F4E"/>
    <w:rsid w:val="0008697C"/>
    <w:rsid w:val="000974C2"/>
    <w:rsid w:val="000A065F"/>
    <w:rsid w:val="000A0DD8"/>
    <w:rsid w:val="000A6D19"/>
    <w:rsid w:val="000D2A10"/>
    <w:rsid w:val="000D4145"/>
    <w:rsid w:val="000E1516"/>
    <w:rsid w:val="000E16C2"/>
    <w:rsid w:val="000E5424"/>
    <w:rsid w:val="000F143C"/>
    <w:rsid w:val="000F3C14"/>
    <w:rsid w:val="000F5B8E"/>
    <w:rsid w:val="00126F91"/>
    <w:rsid w:val="00130911"/>
    <w:rsid w:val="001435A7"/>
    <w:rsid w:val="0014794E"/>
    <w:rsid w:val="00150843"/>
    <w:rsid w:val="00150DF8"/>
    <w:rsid w:val="00153FF1"/>
    <w:rsid w:val="00155B0A"/>
    <w:rsid w:val="001627FB"/>
    <w:rsid w:val="0018037E"/>
    <w:rsid w:val="0019024D"/>
    <w:rsid w:val="001925A1"/>
    <w:rsid w:val="0019382E"/>
    <w:rsid w:val="00195369"/>
    <w:rsid w:val="001A0D15"/>
    <w:rsid w:val="001B7936"/>
    <w:rsid w:val="001B7C33"/>
    <w:rsid w:val="001C1C0E"/>
    <w:rsid w:val="001C343A"/>
    <w:rsid w:val="001E3370"/>
    <w:rsid w:val="001F4EC5"/>
    <w:rsid w:val="001F5305"/>
    <w:rsid w:val="001F729A"/>
    <w:rsid w:val="002012F6"/>
    <w:rsid w:val="00203E48"/>
    <w:rsid w:val="0021133B"/>
    <w:rsid w:val="0021534A"/>
    <w:rsid w:val="00221894"/>
    <w:rsid w:val="002304F4"/>
    <w:rsid w:val="002306D5"/>
    <w:rsid w:val="00245B6F"/>
    <w:rsid w:val="00253BAA"/>
    <w:rsid w:val="002560B7"/>
    <w:rsid w:val="00272B9D"/>
    <w:rsid w:val="00272E37"/>
    <w:rsid w:val="0027328B"/>
    <w:rsid w:val="002817F7"/>
    <w:rsid w:val="002843CF"/>
    <w:rsid w:val="002A7638"/>
    <w:rsid w:val="002B3E10"/>
    <w:rsid w:val="002B6A9B"/>
    <w:rsid w:val="002C1B84"/>
    <w:rsid w:val="002C3D0D"/>
    <w:rsid w:val="002D2577"/>
    <w:rsid w:val="002D42C8"/>
    <w:rsid w:val="0030057F"/>
    <w:rsid w:val="00300D80"/>
    <w:rsid w:val="003014D2"/>
    <w:rsid w:val="003065FC"/>
    <w:rsid w:val="00316D6A"/>
    <w:rsid w:val="00332014"/>
    <w:rsid w:val="003354B6"/>
    <w:rsid w:val="00351DF0"/>
    <w:rsid w:val="00355C64"/>
    <w:rsid w:val="00363AF6"/>
    <w:rsid w:val="003670BE"/>
    <w:rsid w:val="00375217"/>
    <w:rsid w:val="00375C6A"/>
    <w:rsid w:val="00382599"/>
    <w:rsid w:val="003836F3"/>
    <w:rsid w:val="0038754D"/>
    <w:rsid w:val="00391B6A"/>
    <w:rsid w:val="00395396"/>
    <w:rsid w:val="003A4798"/>
    <w:rsid w:val="003A4ADE"/>
    <w:rsid w:val="003A54C4"/>
    <w:rsid w:val="003C1885"/>
    <w:rsid w:val="003D363E"/>
    <w:rsid w:val="003D6686"/>
    <w:rsid w:val="003D7397"/>
    <w:rsid w:val="003F0EAC"/>
    <w:rsid w:val="003F56FB"/>
    <w:rsid w:val="004151A8"/>
    <w:rsid w:val="00424888"/>
    <w:rsid w:val="00424ADE"/>
    <w:rsid w:val="00434CAC"/>
    <w:rsid w:val="004378FA"/>
    <w:rsid w:val="00455FC8"/>
    <w:rsid w:val="00457C4D"/>
    <w:rsid w:val="00472EC5"/>
    <w:rsid w:val="00472FAE"/>
    <w:rsid w:val="00497CED"/>
    <w:rsid w:val="004A429E"/>
    <w:rsid w:val="004D2F30"/>
    <w:rsid w:val="004D34F0"/>
    <w:rsid w:val="004D4AC1"/>
    <w:rsid w:val="004E403D"/>
    <w:rsid w:val="004E4E0F"/>
    <w:rsid w:val="004E546B"/>
    <w:rsid w:val="004E7621"/>
    <w:rsid w:val="0050177A"/>
    <w:rsid w:val="00504A65"/>
    <w:rsid w:val="00504F94"/>
    <w:rsid w:val="0051647D"/>
    <w:rsid w:val="005432B4"/>
    <w:rsid w:val="00552F0C"/>
    <w:rsid w:val="0055449E"/>
    <w:rsid w:val="005601E9"/>
    <w:rsid w:val="00564AAD"/>
    <w:rsid w:val="005758E4"/>
    <w:rsid w:val="00585614"/>
    <w:rsid w:val="0059284E"/>
    <w:rsid w:val="005B4290"/>
    <w:rsid w:val="005C53D7"/>
    <w:rsid w:val="005D0BD3"/>
    <w:rsid w:val="005D2849"/>
    <w:rsid w:val="005D76C5"/>
    <w:rsid w:val="005E188F"/>
    <w:rsid w:val="005E1C90"/>
    <w:rsid w:val="005E25C0"/>
    <w:rsid w:val="005E7042"/>
    <w:rsid w:val="005F153D"/>
    <w:rsid w:val="005F1CE3"/>
    <w:rsid w:val="00600668"/>
    <w:rsid w:val="00601E50"/>
    <w:rsid w:val="00603FF8"/>
    <w:rsid w:val="00610B91"/>
    <w:rsid w:val="006135A8"/>
    <w:rsid w:val="00615FFA"/>
    <w:rsid w:val="00617A5F"/>
    <w:rsid w:val="006224A4"/>
    <w:rsid w:val="00647157"/>
    <w:rsid w:val="00653281"/>
    <w:rsid w:val="00667280"/>
    <w:rsid w:val="00673B51"/>
    <w:rsid w:val="00673F3F"/>
    <w:rsid w:val="006845B2"/>
    <w:rsid w:val="006915D7"/>
    <w:rsid w:val="006B1F84"/>
    <w:rsid w:val="006B2921"/>
    <w:rsid w:val="006B61FF"/>
    <w:rsid w:val="006E097E"/>
    <w:rsid w:val="006E37B3"/>
    <w:rsid w:val="006E43FA"/>
    <w:rsid w:val="006E5406"/>
    <w:rsid w:val="006F3097"/>
    <w:rsid w:val="006F6058"/>
    <w:rsid w:val="007038E7"/>
    <w:rsid w:val="007060BA"/>
    <w:rsid w:val="007145F2"/>
    <w:rsid w:val="00727DD6"/>
    <w:rsid w:val="0074152F"/>
    <w:rsid w:val="00742941"/>
    <w:rsid w:val="0074598B"/>
    <w:rsid w:val="0075038A"/>
    <w:rsid w:val="00750441"/>
    <w:rsid w:val="00750867"/>
    <w:rsid w:val="007516C3"/>
    <w:rsid w:val="007639B2"/>
    <w:rsid w:val="00765786"/>
    <w:rsid w:val="00777946"/>
    <w:rsid w:val="00782084"/>
    <w:rsid w:val="007A2681"/>
    <w:rsid w:val="007B0BD9"/>
    <w:rsid w:val="007B0D9C"/>
    <w:rsid w:val="007B0E2B"/>
    <w:rsid w:val="007C7C4C"/>
    <w:rsid w:val="007D273C"/>
    <w:rsid w:val="007E7BC8"/>
    <w:rsid w:val="007F6AEA"/>
    <w:rsid w:val="008000B1"/>
    <w:rsid w:val="00803307"/>
    <w:rsid w:val="00835997"/>
    <w:rsid w:val="0083672B"/>
    <w:rsid w:val="00840CBD"/>
    <w:rsid w:val="00843E74"/>
    <w:rsid w:val="008615AD"/>
    <w:rsid w:val="00862DDA"/>
    <w:rsid w:val="00864410"/>
    <w:rsid w:val="00864D1F"/>
    <w:rsid w:val="0086746B"/>
    <w:rsid w:val="00875DE8"/>
    <w:rsid w:val="008771FC"/>
    <w:rsid w:val="00883578"/>
    <w:rsid w:val="00884087"/>
    <w:rsid w:val="0089360A"/>
    <w:rsid w:val="00894828"/>
    <w:rsid w:val="00896C5F"/>
    <w:rsid w:val="008A0700"/>
    <w:rsid w:val="008B3240"/>
    <w:rsid w:val="008B53EA"/>
    <w:rsid w:val="008B6575"/>
    <w:rsid w:val="008C05D4"/>
    <w:rsid w:val="008D049B"/>
    <w:rsid w:val="008D2D34"/>
    <w:rsid w:val="008D3049"/>
    <w:rsid w:val="008D35DE"/>
    <w:rsid w:val="008D4427"/>
    <w:rsid w:val="008E0B59"/>
    <w:rsid w:val="008E1B8A"/>
    <w:rsid w:val="008E5448"/>
    <w:rsid w:val="009015EF"/>
    <w:rsid w:val="009151D4"/>
    <w:rsid w:val="009154D2"/>
    <w:rsid w:val="009420CA"/>
    <w:rsid w:val="00963BFE"/>
    <w:rsid w:val="00973405"/>
    <w:rsid w:val="00984F58"/>
    <w:rsid w:val="00986826"/>
    <w:rsid w:val="00997227"/>
    <w:rsid w:val="009A2497"/>
    <w:rsid w:val="009B07C3"/>
    <w:rsid w:val="009B150A"/>
    <w:rsid w:val="009D080C"/>
    <w:rsid w:val="009D4234"/>
    <w:rsid w:val="009E1958"/>
    <w:rsid w:val="009E2E1B"/>
    <w:rsid w:val="009F36C9"/>
    <w:rsid w:val="009F6E0D"/>
    <w:rsid w:val="00A1098A"/>
    <w:rsid w:val="00A1154D"/>
    <w:rsid w:val="00A12281"/>
    <w:rsid w:val="00A13057"/>
    <w:rsid w:val="00A222DA"/>
    <w:rsid w:val="00A23B74"/>
    <w:rsid w:val="00A25E72"/>
    <w:rsid w:val="00A323BD"/>
    <w:rsid w:val="00A45DBC"/>
    <w:rsid w:val="00A6132A"/>
    <w:rsid w:val="00A65A5C"/>
    <w:rsid w:val="00A67615"/>
    <w:rsid w:val="00A725B0"/>
    <w:rsid w:val="00A77182"/>
    <w:rsid w:val="00A90D85"/>
    <w:rsid w:val="00A922A3"/>
    <w:rsid w:val="00A93155"/>
    <w:rsid w:val="00A95E3B"/>
    <w:rsid w:val="00A96D1F"/>
    <w:rsid w:val="00AA7BB2"/>
    <w:rsid w:val="00AB56A7"/>
    <w:rsid w:val="00AB7516"/>
    <w:rsid w:val="00AC4C27"/>
    <w:rsid w:val="00AC68A3"/>
    <w:rsid w:val="00AE3970"/>
    <w:rsid w:val="00AF4277"/>
    <w:rsid w:val="00AF4683"/>
    <w:rsid w:val="00B00552"/>
    <w:rsid w:val="00B107EE"/>
    <w:rsid w:val="00B21E3C"/>
    <w:rsid w:val="00B22B96"/>
    <w:rsid w:val="00B24B6B"/>
    <w:rsid w:val="00B25361"/>
    <w:rsid w:val="00B51132"/>
    <w:rsid w:val="00B616BB"/>
    <w:rsid w:val="00B74DB1"/>
    <w:rsid w:val="00B83B83"/>
    <w:rsid w:val="00B903BC"/>
    <w:rsid w:val="00B9121D"/>
    <w:rsid w:val="00B93727"/>
    <w:rsid w:val="00B95A78"/>
    <w:rsid w:val="00BA7582"/>
    <w:rsid w:val="00BC312F"/>
    <w:rsid w:val="00BC44A8"/>
    <w:rsid w:val="00BD12AF"/>
    <w:rsid w:val="00BD37A2"/>
    <w:rsid w:val="00BD77D3"/>
    <w:rsid w:val="00C06363"/>
    <w:rsid w:val="00C10023"/>
    <w:rsid w:val="00C12FA1"/>
    <w:rsid w:val="00C31400"/>
    <w:rsid w:val="00C3512D"/>
    <w:rsid w:val="00C606E0"/>
    <w:rsid w:val="00C66769"/>
    <w:rsid w:val="00C66E1A"/>
    <w:rsid w:val="00C75D17"/>
    <w:rsid w:val="00C8084F"/>
    <w:rsid w:val="00C80DA8"/>
    <w:rsid w:val="00C86D32"/>
    <w:rsid w:val="00C94325"/>
    <w:rsid w:val="00C95669"/>
    <w:rsid w:val="00C95DBA"/>
    <w:rsid w:val="00C96141"/>
    <w:rsid w:val="00CC4039"/>
    <w:rsid w:val="00CD0A36"/>
    <w:rsid w:val="00CD2AAE"/>
    <w:rsid w:val="00CD730A"/>
    <w:rsid w:val="00CE6EF9"/>
    <w:rsid w:val="00CF4E59"/>
    <w:rsid w:val="00D141AD"/>
    <w:rsid w:val="00D27265"/>
    <w:rsid w:val="00D31A63"/>
    <w:rsid w:val="00D33518"/>
    <w:rsid w:val="00D41AAF"/>
    <w:rsid w:val="00D4774C"/>
    <w:rsid w:val="00D47CFF"/>
    <w:rsid w:val="00D539A7"/>
    <w:rsid w:val="00D55789"/>
    <w:rsid w:val="00D6049B"/>
    <w:rsid w:val="00D719BD"/>
    <w:rsid w:val="00D75304"/>
    <w:rsid w:val="00D8564F"/>
    <w:rsid w:val="00D92EB4"/>
    <w:rsid w:val="00D93714"/>
    <w:rsid w:val="00DA156B"/>
    <w:rsid w:val="00DB17B4"/>
    <w:rsid w:val="00DB29D0"/>
    <w:rsid w:val="00DB64B3"/>
    <w:rsid w:val="00DD0131"/>
    <w:rsid w:val="00DD3081"/>
    <w:rsid w:val="00DE731C"/>
    <w:rsid w:val="00DE7C6B"/>
    <w:rsid w:val="00DF777F"/>
    <w:rsid w:val="00E10696"/>
    <w:rsid w:val="00E3691C"/>
    <w:rsid w:val="00E40E3B"/>
    <w:rsid w:val="00E44657"/>
    <w:rsid w:val="00E51F53"/>
    <w:rsid w:val="00E53D32"/>
    <w:rsid w:val="00E55F38"/>
    <w:rsid w:val="00E6259D"/>
    <w:rsid w:val="00E66358"/>
    <w:rsid w:val="00E704F8"/>
    <w:rsid w:val="00E8006A"/>
    <w:rsid w:val="00E919C1"/>
    <w:rsid w:val="00E94093"/>
    <w:rsid w:val="00EA05D4"/>
    <w:rsid w:val="00EB62FD"/>
    <w:rsid w:val="00ED1A32"/>
    <w:rsid w:val="00EF5382"/>
    <w:rsid w:val="00EF7180"/>
    <w:rsid w:val="00F006A3"/>
    <w:rsid w:val="00F037B9"/>
    <w:rsid w:val="00F05D00"/>
    <w:rsid w:val="00F2327F"/>
    <w:rsid w:val="00F31A51"/>
    <w:rsid w:val="00F31E46"/>
    <w:rsid w:val="00F33681"/>
    <w:rsid w:val="00F525F2"/>
    <w:rsid w:val="00F52FBD"/>
    <w:rsid w:val="00F53ABD"/>
    <w:rsid w:val="00F64D85"/>
    <w:rsid w:val="00F659CE"/>
    <w:rsid w:val="00F67C0E"/>
    <w:rsid w:val="00F72FDC"/>
    <w:rsid w:val="00F73428"/>
    <w:rsid w:val="00FB041B"/>
    <w:rsid w:val="00FB1E33"/>
    <w:rsid w:val="00FB3832"/>
    <w:rsid w:val="00FB66FF"/>
    <w:rsid w:val="00FB6B9A"/>
    <w:rsid w:val="00FB78B7"/>
    <w:rsid w:val="00FC2EEE"/>
    <w:rsid w:val="00FC377F"/>
    <w:rsid w:val="00FC3F3F"/>
    <w:rsid w:val="00FC47D7"/>
    <w:rsid w:val="00FC542A"/>
    <w:rsid w:val="00FD188F"/>
    <w:rsid w:val="00FD464B"/>
    <w:rsid w:val="00FD4C4F"/>
    <w:rsid w:val="00FE181B"/>
    <w:rsid w:val="00FE186F"/>
    <w:rsid w:val="00FF21E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26AC"/>
  <w15:docId w15:val="{41B55261-7D0A-4F8B-9130-EF5BEB2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1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E8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E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C1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rsid w:val="0051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1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355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C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55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82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04F94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91B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B6A"/>
  </w:style>
  <w:style w:type="paragraph" w:styleId="aa">
    <w:name w:val="No Spacing"/>
    <w:uiPriority w:val="1"/>
    <w:qFormat/>
    <w:rsid w:val="002843CF"/>
    <w:pPr>
      <w:spacing w:after="0" w:line="240" w:lineRule="auto"/>
    </w:pPr>
  </w:style>
  <w:style w:type="character" w:customStyle="1" w:styleId="Bodytext">
    <w:name w:val="Body text_"/>
    <w:link w:val="12"/>
    <w:rsid w:val="002843C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843CF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22B96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0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DE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DE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7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75DE8"/>
    <w:rPr>
      <w:b/>
      <w:color w:val="26282F"/>
    </w:rPr>
  </w:style>
  <w:style w:type="paragraph" w:customStyle="1" w:styleId="ae">
    <w:name w:val="Нормальный (таблица)"/>
    <w:basedOn w:val="a"/>
    <w:next w:val="a"/>
    <w:rsid w:val="0087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875DE8"/>
    <w:rPr>
      <w:i/>
      <w:iCs/>
    </w:rPr>
  </w:style>
  <w:style w:type="paragraph" w:styleId="af0">
    <w:name w:val="header"/>
    <w:basedOn w:val="a"/>
    <w:link w:val="af1"/>
    <w:uiPriority w:val="99"/>
    <w:unhideWhenUsed/>
    <w:rsid w:val="00875D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75DE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75D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75DE8"/>
    <w:rPr>
      <w:rFonts w:ascii="Calibri" w:eastAsia="Calibri" w:hAnsi="Calibri" w:cs="Times New Roman"/>
    </w:rPr>
  </w:style>
  <w:style w:type="character" w:styleId="af4">
    <w:name w:val="Strong"/>
    <w:uiPriority w:val="22"/>
    <w:qFormat/>
    <w:rsid w:val="00875DE8"/>
    <w:rPr>
      <w:b/>
      <w:bCs/>
    </w:rPr>
  </w:style>
  <w:style w:type="character" w:customStyle="1" w:styleId="color24">
    <w:name w:val="color_24"/>
    <w:rsid w:val="00875DE8"/>
  </w:style>
  <w:style w:type="paragraph" w:customStyle="1" w:styleId="af5">
    <w:name w:val="Знак"/>
    <w:basedOn w:val="a"/>
    <w:rsid w:val="00875D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6B4C-E388-4D53-BFA3-A51FB87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Sekretary</cp:lastModifiedBy>
  <cp:revision>4</cp:revision>
  <cp:lastPrinted>2022-07-07T15:18:00Z</cp:lastPrinted>
  <dcterms:created xsi:type="dcterms:W3CDTF">2022-07-07T15:08:00Z</dcterms:created>
  <dcterms:modified xsi:type="dcterms:W3CDTF">2022-07-14T07:00:00Z</dcterms:modified>
</cp:coreProperties>
</file>